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33" w:rsidRDefault="00D41FB7" w:rsidP="00AB0ACA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2257425" cy="1802765"/>
            <wp:effectExtent l="19050" t="0" r="9525" b="0"/>
            <wp:wrapTopAndBottom/>
            <wp:docPr id="2" name="Picture 1" descr="D:\Balkanska olimpijada\1 Testovi\aljosa\10656383_279951095532861_4930725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lkanska olimpijada\1 Testovi\aljosa\10656383_279951095532861_49307259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033" w:rsidRDefault="00015033" w:rsidP="00AB0ACA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41FB7" w:rsidRDefault="00D41FB7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1"/>
          <w:szCs w:val="31"/>
        </w:rPr>
      </w:pPr>
      <w:r w:rsidRPr="004158CF">
        <w:rPr>
          <w:rFonts w:ascii="Arial" w:hAnsi="Arial" w:cs="Arial"/>
          <w:b/>
          <w:bCs/>
          <w:noProof w:val="0"/>
          <w:color w:val="000000"/>
          <w:sz w:val="31"/>
          <w:szCs w:val="31"/>
        </w:rPr>
        <w:t>1</w:t>
      </w:r>
      <w:r w:rsidRPr="004158CF">
        <w:rPr>
          <w:rFonts w:ascii="Arial" w:hAnsi="Arial" w:cs="Arial"/>
          <w:b/>
          <w:bCs/>
          <w:noProof w:val="0"/>
          <w:color w:val="000000"/>
          <w:position w:val="6"/>
          <w:sz w:val="20"/>
          <w:szCs w:val="20"/>
        </w:rPr>
        <w:t>th</w:t>
      </w:r>
      <w:r>
        <w:rPr>
          <w:rFonts w:ascii="Arial" w:hAnsi="Arial" w:cs="Arial"/>
          <w:b/>
          <w:bCs/>
          <w:noProof w:val="0"/>
          <w:color w:val="000000"/>
          <w:position w:val="6"/>
          <w:sz w:val="20"/>
          <w:szCs w:val="20"/>
        </w:rPr>
        <w:t xml:space="preserve"> </w:t>
      </w:r>
      <w:r w:rsidRPr="00D41FB7">
        <w:rPr>
          <w:rFonts w:ascii="Arial" w:hAnsi="Arial" w:cs="Arial"/>
          <w:b/>
          <w:bCs/>
          <w:noProof w:val="0"/>
          <w:color w:val="000000"/>
          <w:sz w:val="31"/>
          <w:szCs w:val="31"/>
        </w:rPr>
        <w:t>Balkan International Geography Olympiad</w:t>
      </w:r>
    </w:p>
    <w:p w:rsidR="00D41FB7" w:rsidRPr="00D41FB7" w:rsidRDefault="00D41FB7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1"/>
          <w:szCs w:val="31"/>
        </w:rPr>
      </w:pPr>
    </w:p>
    <w:p w:rsidR="00D41FB7" w:rsidRDefault="00D41FB7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1"/>
          <w:szCs w:val="31"/>
        </w:rPr>
      </w:pPr>
      <w:r>
        <w:rPr>
          <w:rFonts w:ascii="Arial" w:hAnsi="Arial" w:cs="Arial"/>
          <w:b/>
          <w:bCs/>
          <w:noProof w:val="0"/>
          <w:color w:val="000000"/>
          <w:sz w:val="31"/>
          <w:szCs w:val="31"/>
        </w:rPr>
        <w:t>Belgrade, Serbia</w:t>
      </w:r>
    </w:p>
    <w:p w:rsidR="00D41FB7" w:rsidRPr="00D41FB7" w:rsidRDefault="00D41FB7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1"/>
          <w:szCs w:val="31"/>
        </w:rPr>
      </w:pPr>
    </w:p>
    <w:p w:rsidR="00D41FB7" w:rsidRDefault="00D41FB7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1"/>
          <w:szCs w:val="31"/>
        </w:rPr>
      </w:pPr>
      <w:r>
        <w:rPr>
          <w:rFonts w:ascii="Arial" w:hAnsi="Arial" w:cs="Arial"/>
          <w:b/>
          <w:bCs/>
          <w:noProof w:val="0"/>
          <w:color w:val="000000"/>
          <w:sz w:val="31"/>
          <w:szCs w:val="31"/>
        </w:rPr>
        <w:t>25</w:t>
      </w:r>
      <w:r w:rsidRPr="00D41FB7">
        <w:rPr>
          <w:rFonts w:ascii="Arial" w:hAnsi="Arial" w:cs="Arial"/>
          <w:b/>
          <w:bCs/>
          <w:noProof w:val="0"/>
          <w:color w:val="000000"/>
          <w:sz w:val="31"/>
          <w:szCs w:val="31"/>
        </w:rPr>
        <w:t>–</w:t>
      </w:r>
      <w:r>
        <w:rPr>
          <w:rFonts w:ascii="Arial" w:hAnsi="Arial" w:cs="Arial"/>
          <w:b/>
          <w:bCs/>
          <w:noProof w:val="0"/>
          <w:color w:val="000000"/>
          <w:sz w:val="31"/>
          <w:szCs w:val="31"/>
        </w:rPr>
        <w:t>29</w:t>
      </w:r>
      <w:r w:rsidRPr="00D41FB7">
        <w:rPr>
          <w:rFonts w:ascii="Arial" w:hAnsi="Arial" w:cs="Arial"/>
          <w:b/>
          <w:bCs/>
          <w:noProof w:val="0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noProof w:val="0"/>
          <w:color w:val="000000"/>
          <w:sz w:val="31"/>
          <w:szCs w:val="31"/>
        </w:rPr>
        <w:t>Jun</w:t>
      </w:r>
      <w:r w:rsidRPr="00D41FB7">
        <w:rPr>
          <w:rFonts w:ascii="Arial" w:hAnsi="Arial" w:cs="Arial"/>
          <w:b/>
          <w:bCs/>
          <w:noProof w:val="0"/>
          <w:color w:val="000000"/>
          <w:sz w:val="31"/>
          <w:szCs w:val="31"/>
        </w:rPr>
        <w:t xml:space="preserve"> 2014</w:t>
      </w:r>
    </w:p>
    <w:p w:rsidR="00D41FB7" w:rsidRDefault="00D41FB7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1"/>
          <w:szCs w:val="31"/>
        </w:rPr>
      </w:pPr>
    </w:p>
    <w:p w:rsidR="00D41FB7" w:rsidRDefault="00D41FB7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1"/>
          <w:szCs w:val="31"/>
        </w:rPr>
      </w:pPr>
    </w:p>
    <w:p w:rsidR="00DC5503" w:rsidRDefault="00DC5503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1"/>
          <w:szCs w:val="31"/>
        </w:rPr>
      </w:pPr>
    </w:p>
    <w:p w:rsidR="00D41FB7" w:rsidRPr="004158CF" w:rsidRDefault="00D41FB7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1"/>
          <w:szCs w:val="31"/>
        </w:rPr>
      </w:pPr>
    </w:p>
    <w:p w:rsidR="00D41FB7" w:rsidRPr="004158CF" w:rsidRDefault="00D41FB7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1"/>
          <w:szCs w:val="31"/>
        </w:rPr>
      </w:pPr>
    </w:p>
    <w:p w:rsidR="00D41FB7" w:rsidRPr="004158CF" w:rsidRDefault="00D41FB7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42"/>
          <w:szCs w:val="42"/>
        </w:rPr>
      </w:pPr>
      <w:r w:rsidRPr="004158CF">
        <w:rPr>
          <w:rFonts w:ascii="Arial" w:hAnsi="Arial" w:cs="Arial"/>
          <w:b/>
          <w:bCs/>
          <w:noProof w:val="0"/>
          <w:color w:val="000000"/>
          <w:sz w:val="42"/>
          <w:szCs w:val="42"/>
        </w:rPr>
        <w:t>Written Response Test</w:t>
      </w:r>
    </w:p>
    <w:p w:rsidR="00D41FB7" w:rsidRPr="004158CF" w:rsidRDefault="00D41FB7" w:rsidP="00D41FB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noProof w:val="0"/>
          <w:color w:val="000000"/>
          <w:sz w:val="42"/>
          <w:szCs w:val="42"/>
        </w:rPr>
      </w:pPr>
    </w:p>
    <w:p w:rsidR="00DC5503" w:rsidRPr="004158CF" w:rsidRDefault="00DC5503" w:rsidP="00D41FB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noProof w:val="0"/>
          <w:color w:val="000000"/>
          <w:sz w:val="42"/>
          <w:szCs w:val="42"/>
        </w:rPr>
      </w:pPr>
    </w:p>
    <w:p w:rsidR="00D41FB7" w:rsidRPr="004158CF" w:rsidRDefault="003F2E23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5"/>
          <w:szCs w:val="35"/>
        </w:rPr>
      </w:pPr>
      <w:r w:rsidRPr="004158CF">
        <w:rPr>
          <w:rFonts w:ascii="Arial" w:hAnsi="Arial" w:cs="Arial"/>
          <w:b/>
          <w:bCs/>
          <w:noProof w:val="0"/>
          <w:sz w:val="36"/>
          <w:szCs w:val="36"/>
        </w:rPr>
        <w:t>Resource Booklet</w:t>
      </w:r>
    </w:p>
    <w:p w:rsidR="00D41FB7" w:rsidRPr="004158CF" w:rsidRDefault="00D41FB7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5"/>
          <w:szCs w:val="35"/>
        </w:rPr>
      </w:pPr>
    </w:p>
    <w:p w:rsidR="00DC5503" w:rsidRPr="004158CF" w:rsidRDefault="00DC5503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5"/>
          <w:szCs w:val="35"/>
        </w:rPr>
      </w:pPr>
    </w:p>
    <w:p w:rsidR="00DC5503" w:rsidRPr="004158CF" w:rsidRDefault="00DC5503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5"/>
          <w:szCs w:val="35"/>
        </w:rPr>
      </w:pPr>
    </w:p>
    <w:p w:rsidR="00D41FB7" w:rsidRPr="004158CF" w:rsidRDefault="00D41FB7" w:rsidP="00D41FB7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35"/>
          <w:szCs w:val="35"/>
        </w:rPr>
      </w:pPr>
    </w:p>
    <w:p w:rsidR="00D41FB7" w:rsidRPr="004158CF" w:rsidRDefault="00D41FB7" w:rsidP="00D41FB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noProof w:val="0"/>
          <w:color w:val="000000"/>
          <w:sz w:val="31"/>
          <w:szCs w:val="31"/>
        </w:rPr>
      </w:pPr>
      <w:r w:rsidRPr="004158CF">
        <w:rPr>
          <w:rFonts w:ascii="Arial" w:hAnsi="Arial" w:cs="Arial"/>
          <w:b/>
          <w:bCs/>
          <w:noProof w:val="0"/>
          <w:color w:val="000000"/>
          <w:sz w:val="31"/>
          <w:szCs w:val="31"/>
        </w:rPr>
        <w:t>Do NOT open the Booklet before instructed to do so by a</w:t>
      </w:r>
    </w:p>
    <w:p w:rsidR="00D41FB7" w:rsidRPr="004158CF" w:rsidRDefault="00D41FB7" w:rsidP="00D41FB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noProof w:val="0"/>
          <w:color w:val="000000"/>
          <w:sz w:val="31"/>
          <w:szCs w:val="31"/>
        </w:rPr>
      </w:pPr>
      <w:r w:rsidRPr="004158CF">
        <w:rPr>
          <w:rFonts w:ascii="Arial" w:hAnsi="Arial" w:cs="Arial"/>
          <w:b/>
          <w:bCs/>
          <w:noProof w:val="0"/>
          <w:color w:val="000000"/>
          <w:sz w:val="31"/>
          <w:szCs w:val="31"/>
        </w:rPr>
        <w:t>supervisor.</w:t>
      </w:r>
    </w:p>
    <w:p w:rsidR="00D41FB7" w:rsidRPr="004158CF" w:rsidRDefault="00D41FB7" w:rsidP="00D41FB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noProof w:val="0"/>
          <w:color w:val="000000"/>
          <w:sz w:val="31"/>
          <w:szCs w:val="31"/>
        </w:rPr>
      </w:pPr>
    </w:p>
    <w:p w:rsidR="00D41FB7" w:rsidRPr="004158CF" w:rsidRDefault="003F2E23" w:rsidP="00DC550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 w:val="32"/>
          <w:szCs w:val="32"/>
        </w:rPr>
      </w:pPr>
      <w:r w:rsidRPr="004158CF">
        <w:rPr>
          <w:rFonts w:ascii="Arial" w:hAnsi="Arial" w:cs="Arial"/>
          <w:b/>
          <w:bCs/>
          <w:noProof w:val="0"/>
          <w:sz w:val="32"/>
          <w:szCs w:val="32"/>
        </w:rPr>
        <w:t>Your answers will NOT be marked if you write them in this</w:t>
      </w:r>
      <w:r w:rsidR="00DC5503" w:rsidRPr="004158CF"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  <w:r w:rsidRPr="004158CF">
        <w:rPr>
          <w:rFonts w:ascii="Arial" w:hAnsi="Arial" w:cs="Arial"/>
          <w:b/>
          <w:bCs/>
          <w:noProof w:val="0"/>
          <w:sz w:val="32"/>
          <w:szCs w:val="32"/>
        </w:rPr>
        <w:t>Resource Booklet.</w:t>
      </w:r>
    </w:p>
    <w:p w:rsidR="00DC5503" w:rsidRPr="00D41FB7" w:rsidRDefault="00DC5503" w:rsidP="003F2E23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AD4240" w:rsidRPr="00D27514" w:rsidRDefault="00D41FB7" w:rsidP="00AB0ACA">
      <w:pPr>
        <w:spacing w:line="276" w:lineRule="auto"/>
        <w:rPr>
          <w:rFonts w:ascii="Arial" w:hAnsi="Arial" w:cs="Arial"/>
          <w:sz w:val="24"/>
          <w:szCs w:val="24"/>
        </w:rPr>
      </w:pPr>
      <w:r w:rsidRPr="00D27514">
        <w:rPr>
          <w:rFonts w:ascii="Arial" w:hAnsi="Arial" w:cs="Arial"/>
          <w:b/>
          <w:sz w:val="28"/>
          <w:szCs w:val="28"/>
        </w:rPr>
        <w:lastRenderedPageBreak/>
        <w:t xml:space="preserve">Section A: </w:t>
      </w:r>
      <w:r w:rsidR="001129EB" w:rsidRPr="00D27514">
        <w:rPr>
          <w:rFonts w:ascii="Arial" w:hAnsi="Arial" w:cs="Arial"/>
          <w:b/>
          <w:sz w:val="28"/>
          <w:szCs w:val="28"/>
        </w:rPr>
        <w:t>Glaciers</w:t>
      </w:r>
    </w:p>
    <w:p w:rsidR="00AD4240" w:rsidRDefault="00AD4240" w:rsidP="00AB0A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46" w:rsidRPr="00AB0ACA" w:rsidRDefault="00817346" w:rsidP="00AB0A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02E" w:rsidRPr="003E4968" w:rsidRDefault="00DC5503" w:rsidP="003E4968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Figure A1</w:t>
      </w:r>
      <w:r w:rsidR="003E4968">
        <w:rPr>
          <w:rFonts w:ascii="Arial" w:hAnsi="Arial" w:cs="Arial"/>
          <w:noProof w:val="0"/>
          <w:sz w:val="24"/>
          <w:szCs w:val="24"/>
        </w:rPr>
        <w:t xml:space="preserve">: </w:t>
      </w:r>
      <w:r w:rsidR="003E4968" w:rsidRPr="003E4968">
        <w:rPr>
          <w:rFonts w:ascii="Arial" w:hAnsi="Arial" w:cs="Arial"/>
          <w:noProof w:val="0"/>
          <w:sz w:val="24"/>
          <w:szCs w:val="24"/>
        </w:rPr>
        <w:t>Glacial landform.</w:t>
      </w:r>
    </w:p>
    <w:p w:rsidR="00B73D7B" w:rsidRDefault="00DC5503" w:rsidP="00D27514">
      <w:pPr>
        <w:pStyle w:val="ListParagraph"/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noProof w:val="0"/>
          <w:color w:val="818181"/>
          <w:sz w:val="24"/>
          <w:szCs w:val="24"/>
        </w:rPr>
      </w:pPr>
      <w:r w:rsidRPr="00DC5503">
        <w:rPr>
          <w:rFonts w:ascii="Arial" w:hAnsi="Arial" w:cs="Arial"/>
          <w:color w:val="818181"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238750" cy="3495675"/>
            <wp:effectExtent l="19050" t="0" r="0" b="0"/>
            <wp:wrapTopAndBottom/>
            <wp:docPr id="1" name="Picture 1" descr="C:\Users\korisnik\Desktop\7221180318_0fec29fc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7221180318_0fec29fc55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D60" w:rsidRDefault="00AF7D60" w:rsidP="00D27514">
      <w:pPr>
        <w:pStyle w:val="ListParagraph"/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noProof w:val="0"/>
          <w:color w:val="818181"/>
          <w:sz w:val="24"/>
          <w:szCs w:val="24"/>
        </w:rPr>
      </w:pPr>
    </w:p>
    <w:p w:rsidR="00AF7D60" w:rsidRDefault="00AF7D60" w:rsidP="00D27514">
      <w:pPr>
        <w:pStyle w:val="ListParagraph"/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73D7B" w:rsidRDefault="00B73D7B" w:rsidP="00B73D7B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3D7B" w:rsidRDefault="00B73D7B" w:rsidP="00B73D7B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3D7B" w:rsidRDefault="00B73D7B" w:rsidP="00B73D7B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3D7B" w:rsidRDefault="00B73D7B" w:rsidP="00B73D7B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1B31" w:rsidRDefault="00031B31" w:rsidP="00B73D7B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1B31" w:rsidRDefault="00031B31" w:rsidP="00B73D7B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1B31" w:rsidRDefault="00031B31" w:rsidP="00B73D7B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3D7B" w:rsidRDefault="00B73D7B" w:rsidP="00B73D7B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3D7B" w:rsidRDefault="00B73D7B" w:rsidP="00B73D7B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3D7B" w:rsidRDefault="00B73D7B" w:rsidP="00B73D7B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8139A" w:rsidRDefault="00C8139A" w:rsidP="00AB0A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5503" w:rsidRDefault="00DC5503" w:rsidP="00AB0A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47E7" w:rsidRDefault="00CC47E7" w:rsidP="00AB0A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47E7" w:rsidRDefault="00CC47E7" w:rsidP="00AB0A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03919" w:rsidRDefault="00E03919" w:rsidP="00AB0A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7346" w:rsidRPr="00B73D7B" w:rsidRDefault="00817346" w:rsidP="00AB0A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0ACA" w:rsidRPr="00C8139A" w:rsidRDefault="00C8139A" w:rsidP="00D71CEE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C8139A">
        <w:rPr>
          <w:rFonts w:ascii="Arial" w:hAnsi="Arial" w:cs="Arial"/>
          <w:b/>
          <w:sz w:val="28"/>
          <w:szCs w:val="28"/>
        </w:rPr>
        <w:lastRenderedPageBreak/>
        <w:t xml:space="preserve">Section E: </w:t>
      </w:r>
      <w:r w:rsidR="00AB0ACA" w:rsidRPr="00C8139A">
        <w:rPr>
          <w:rFonts w:ascii="Arial" w:hAnsi="Arial" w:cs="Arial"/>
          <w:b/>
          <w:sz w:val="28"/>
          <w:szCs w:val="28"/>
        </w:rPr>
        <w:t xml:space="preserve">Third </w:t>
      </w:r>
      <w:r w:rsidR="002D57C4">
        <w:rPr>
          <w:rFonts w:ascii="Arial" w:hAnsi="Arial" w:cs="Arial"/>
          <w:b/>
          <w:sz w:val="28"/>
          <w:szCs w:val="28"/>
        </w:rPr>
        <w:t>W</w:t>
      </w:r>
      <w:r w:rsidR="00AB0ACA" w:rsidRPr="00C8139A">
        <w:rPr>
          <w:rFonts w:ascii="Arial" w:hAnsi="Arial" w:cs="Arial"/>
          <w:b/>
          <w:sz w:val="28"/>
          <w:szCs w:val="28"/>
        </w:rPr>
        <w:t>orld urbanization within a global urban system</w:t>
      </w:r>
    </w:p>
    <w:p w:rsidR="00AB0ACA" w:rsidRPr="00B73D7B" w:rsidRDefault="00AB0ACA" w:rsidP="00AB0A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5503" w:rsidRP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C5503" w:rsidRP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4210050" cy="4429125"/>
            <wp:effectExtent l="1905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031" w:rsidRPr="002A55C5">
        <w:rPr>
          <w:rFonts w:ascii="Arial" w:hAnsi="Arial" w:cs="Arial"/>
          <w:noProof w:val="0"/>
          <w:sz w:val="24"/>
          <w:szCs w:val="24"/>
        </w:rPr>
        <w:t xml:space="preserve">Figure </w:t>
      </w:r>
      <w:r w:rsidR="00AF7D60" w:rsidRPr="002A55C5">
        <w:rPr>
          <w:rFonts w:ascii="Arial" w:hAnsi="Arial" w:cs="Arial"/>
          <w:noProof w:val="0"/>
          <w:sz w:val="24"/>
          <w:szCs w:val="24"/>
        </w:rPr>
        <w:t>E</w:t>
      </w:r>
      <w:r w:rsidR="009F3031" w:rsidRPr="002A55C5">
        <w:rPr>
          <w:rFonts w:ascii="Arial" w:hAnsi="Arial" w:cs="Arial"/>
          <w:noProof w:val="0"/>
          <w:sz w:val="24"/>
          <w:szCs w:val="24"/>
        </w:rPr>
        <w:t>1</w:t>
      </w:r>
      <w:r>
        <w:rPr>
          <w:rFonts w:ascii="Arial" w:hAnsi="Arial" w:cs="Arial"/>
          <w:noProof w:val="0"/>
          <w:sz w:val="24"/>
          <w:szCs w:val="24"/>
        </w:rPr>
        <w:t>: A city model</w:t>
      </w:r>
      <w:r w:rsidR="007F19F6">
        <w:rPr>
          <w:rFonts w:ascii="Arial" w:hAnsi="Arial" w:cs="Arial"/>
          <w:noProof w:val="0"/>
          <w:sz w:val="24"/>
          <w:szCs w:val="24"/>
        </w:rPr>
        <w:t>.</w:t>
      </w:r>
    </w:p>
    <w:p w:rsidR="00DC5503" w:rsidRDefault="007F19F6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noProof w:val="0"/>
        </w:rPr>
        <w:t>s</w:t>
      </w:r>
      <w:r w:rsidRPr="007F19F6">
        <w:rPr>
          <w:rFonts w:ascii="Arial" w:hAnsi="Arial" w:cs="Arial"/>
          <w:i/>
          <w:noProof w:val="0"/>
        </w:rPr>
        <w:t xml:space="preserve">ource: </w:t>
      </w:r>
      <w:r w:rsidRPr="007F19F6">
        <w:rPr>
          <w:rFonts w:ascii="Arial" w:hAnsi="Arial" w:cs="Arial"/>
          <w:i/>
          <w:noProof w:val="0"/>
          <w:color w:val="000000" w:themeColor="text1"/>
        </w:rPr>
        <w:t>Fouberg, E.H., Murphy, A.B., &amp; de Blij, H. J. (2009). Human Geography - People, Place, and Culture. John Wiley &amp; Sons, Inc.</w:t>
      </w: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C5503" w:rsidRP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2A55C5">
        <w:rPr>
          <w:rFonts w:ascii="Arial" w:hAnsi="Arial" w:cs="Arial"/>
          <w:noProof w:val="0"/>
          <w:sz w:val="24"/>
          <w:szCs w:val="24"/>
        </w:rPr>
        <w:lastRenderedPageBreak/>
        <w:t>Figure E</w:t>
      </w:r>
      <w:r>
        <w:rPr>
          <w:rFonts w:ascii="Arial" w:hAnsi="Arial" w:cs="Arial"/>
          <w:noProof w:val="0"/>
          <w:sz w:val="24"/>
          <w:szCs w:val="24"/>
        </w:rPr>
        <w:t>2: A city model</w:t>
      </w:r>
      <w:r w:rsidR="007F19F6">
        <w:rPr>
          <w:rFonts w:ascii="Arial" w:hAnsi="Arial" w:cs="Arial"/>
          <w:noProof w:val="0"/>
          <w:sz w:val="24"/>
          <w:szCs w:val="24"/>
        </w:rPr>
        <w:t>.</w:t>
      </w:r>
    </w:p>
    <w:p w:rsidR="007F19F6" w:rsidRPr="007F19F6" w:rsidRDefault="007F19F6" w:rsidP="007F19F6">
      <w:pPr>
        <w:autoSpaceDE w:val="0"/>
        <w:autoSpaceDN w:val="0"/>
        <w:adjustRightInd w:val="0"/>
        <w:jc w:val="left"/>
        <w:rPr>
          <w:rFonts w:ascii="Arial" w:hAnsi="Arial" w:cs="Arial"/>
          <w:i/>
          <w:noProof w:val="0"/>
          <w:color w:val="000000" w:themeColor="text1"/>
        </w:rPr>
      </w:pPr>
      <w:r>
        <w:rPr>
          <w:rFonts w:ascii="Arial" w:hAnsi="Arial" w:cs="Arial"/>
          <w:i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4381500" cy="4762500"/>
            <wp:effectExtent l="1905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 w:val="0"/>
        </w:rPr>
        <w:t>s</w:t>
      </w:r>
      <w:r w:rsidRPr="007F19F6">
        <w:rPr>
          <w:rFonts w:ascii="Arial" w:hAnsi="Arial" w:cs="Arial"/>
          <w:i/>
          <w:noProof w:val="0"/>
        </w:rPr>
        <w:t xml:space="preserve">ource: </w:t>
      </w:r>
      <w:r w:rsidRPr="007F19F6">
        <w:rPr>
          <w:rFonts w:ascii="Arial" w:hAnsi="Arial" w:cs="Arial"/>
          <w:i/>
          <w:noProof w:val="0"/>
          <w:color w:val="000000" w:themeColor="text1"/>
        </w:rPr>
        <w:t>Fouberg, E.H., Murphy, A.B., &amp; de Blij, H. J. (2009). Human Geography - People, Place, and Culture. John Wiley &amp; Sons, Inc.</w:t>
      </w:r>
    </w:p>
    <w:p w:rsidR="007F19F6" w:rsidRDefault="007F19F6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7F19F6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4533900" cy="4857750"/>
            <wp:effectExtent l="19050" t="0" r="0" b="0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503" w:rsidRPr="002A55C5">
        <w:rPr>
          <w:rFonts w:ascii="Arial" w:hAnsi="Arial" w:cs="Arial"/>
          <w:noProof w:val="0"/>
          <w:sz w:val="24"/>
          <w:szCs w:val="24"/>
        </w:rPr>
        <w:t>Figure E</w:t>
      </w:r>
      <w:r w:rsidR="00DC5503">
        <w:rPr>
          <w:rFonts w:ascii="Arial" w:hAnsi="Arial" w:cs="Arial"/>
          <w:noProof w:val="0"/>
          <w:sz w:val="24"/>
          <w:szCs w:val="24"/>
        </w:rPr>
        <w:t>3: A city model</w:t>
      </w:r>
      <w:r>
        <w:rPr>
          <w:rFonts w:ascii="Arial" w:hAnsi="Arial" w:cs="Arial"/>
          <w:noProof w:val="0"/>
          <w:sz w:val="24"/>
          <w:szCs w:val="24"/>
        </w:rPr>
        <w:t>.</w:t>
      </w:r>
    </w:p>
    <w:p w:rsidR="007F19F6" w:rsidRPr="007F19F6" w:rsidRDefault="007F19F6" w:rsidP="007F19F6">
      <w:pPr>
        <w:autoSpaceDE w:val="0"/>
        <w:autoSpaceDN w:val="0"/>
        <w:adjustRightInd w:val="0"/>
        <w:jc w:val="left"/>
        <w:rPr>
          <w:rFonts w:ascii="Arial" w:hAnsi="Arial" w:cs="Arial"/>
          <w:i/>
          <w:noProof w:val="0"/>
          <w:color w:val="000000" w:themeColor="text1"/>
        </w:rPr>
      </w:pPr>
      <w:r>
        <w:rPr>
          <w:rFonts w:ascii="Arial" w:hAnsi="Arial" w:cs="Arial"/>
          <w:i/>
          <w:noProof w:val="0"/>
        </w:rPr>
        <w:t>s</w:t>
      </w:r>
      <w:r w:rsidRPr="007F19F6">
        <w:rPr>
          <w:rFonts w:ascii="Arial" w:hAnsi="Arial" w:cs="Arial"/>
          <w:i/>
          <w:noProof w:val="0"/>
        </w:rPr>
        <w:t xml:space="preserve">ource: </w:t>
      </w:r>
      <w:r w:rsidRPr="007F19F6">
        <w:rPr>
          <w:rFonts w:ascii="Arial" w:hAnsi="Arial" w:cs="Arial"/>
          <w:i/>
          <w:noProof w:val="0"/>
          <w:color w:val="000000" w:themeColor="text1"/>
        </w:rPr>
        <w:t>Fouberg, E.H., Murphy, A.B., &amp; de Blij, H. J. (2009). Human Geography - People, Place, and Culture. John Wiley &amp; Sons, Inc.</w:t>
      </w:r>
    </w:p>
    <w:p w:rsidR="007F19F6" w:rsidRDefault="007F19F6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DC5503" w:rsidRDefault="00DC5503" w:rsidP="00DC55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AF6BCF" w:rsidRDefault="00AF6BCF" w:rsidP="00AB0ACA">
      <w:pPr>
        <w:pStyle w:val="ListParagraph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F6BCF" w:rsidRPr="00DC5503" w:rsidRDefault="00AF6BCF" w:rsidP="00AB0ACA">
      <w:pPr>
        <w:pStyle w:val="ListParagraph"/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6BCF" w:rsidRDefault="00AF6BCF" w:rsidP="00AB0ACA">
      <w:pPr>
        <w:pStyle w:val="ListParagraph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F6BCF" w:rsidRDefault="00AF6BCF" w:rsidP="00AB0ACA">
      <w:pPr>
        <w:pStyle w:val="ListParagraph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F6BCF" w:rsidRDefault="00AF6BCF" w:rsidP="00AB0ACA">
      <w:pPr>
        <w:pStyle w:val="ListParagraph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DF6326" w:rsidRPr="002A55C5" w:rsidRDefault="00DF6326" w:rsidP="00DF6326">
      <w:pPr>
        <w:pStyle w:val="ListParagraph"/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DF6326" w:rsidRPr="002A55C5" w:rsidSect="00AA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8A" w:rsidRDefault="00A23B8A" w:rsidP="00AD6DDF">
      <w:r>
        <w:separator/>
      </w:r>
    </w:p>
  </w:endnote>
  <w:endnote w:type="continuationSeparator" w:id="1">
    <w:p w:rsidR="00A23B8A" w:rsidRDefault="00A23B8A" w:rsidP="00AD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nsonTex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8A" w:rsidRDefault="00A23B8A" w:rsidP="00AD6DDF">
      <w:r>
        <w:separator/>
      </w:r>
    </w:p>
  </w:footnote>
  <w:footnote w:type="continuationSeparator" w:id="1">
    <w:p w:rsidR="00A23B8A" w:rsidRDefault="00A23B8A" w:rsidP="00AD6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FBD"/>
    <w:multiLevelType w:val="hybridMultilevel"/>
    <w:tmpl w:val="6DB4FED8"/>
    <w:lvl w:ilvl="0" w:tplc="3FC835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129"/>
    <w:multiLevelType w:val="hybridMultilevel"/>
    <w:tmpl w:val="C686A1B8"/>
    <w:lvl w:ilvl="0" w:tplc="8BB05420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D0D22"/>
    <w:multiLevelType w:val="hybridMultilevel"/>
    <w:tmpl w:val="64A6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02AD"/>
    <w:multiLevelType w:val="hybridMultilevel"/>
    <w:tmpl w:val="B5180CB0"/>
    <w:lvl w:ilvl="0" w:tplc="2698DC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2C6"/>
    <w:multiLevelType w:val="hybridMultilevel"/>
    <w:tmpl w:val="21A86FFE"/>
    <w:lvl w:ilvl="0" w:tplc="C3064254">
      <w:start w:val="1"/>
      <w:numFmt w:val="decimal"/>
      <w:lvlText w:val="%1."/>
      <w:lvlJc w:val="left"/>
      <w:pPr>
        <w:ind w:left="720" w:hanging="360"/>
      </w:pPr>
      <w:rPr>
        <w:rFonts w:ascii="JansonText-Bold" w:eastAsiaTheme="minorHAnsi" w:hAnsi="JansonText-Bold" w:cs="JansonText-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55EE"/>
    <w:multiLevelType w:val="hybridMultilevel"/>
    <w:tmpl w:val="A4EA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D4C2D"/>
    <w:multiLevelType w:val="hybridMultilevel"/>
    <w:tmpl w:val="9D0E9334"/>
    <w:lvl w:ilvl="0" w:tplc="B942961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E5C11"/>
    <w:multiLevelType w:val="hybridMultilevel"/>
    <w:tmpl w:val="6B5E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046F"/>
    <w:multiLevelType w:val="hybridMultilevel"/>
    <w:tmpl w:val="49D61F58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C15EA0"/>
    <w:multiLevelType w:val="hybridMultilevel"/>
    <w:tmpl w:val="64A6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B63C4"/>
    <w:multiLevelType w:val="hybridMultilevel"/>
    <w:tmpl w:val="53682124"/>
    <w:lvl w:ilvl="0" w:tplc="4DA65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460"/>
    <w:rsid w:val="00007DC6"/>
    <w:rsid w:val="00015033"/>
    <w:rsid w:val="00031B31"/>
    <w:rsid w:val="00086F0F"/>
    <w:rsid w:val="000C2BB7"/>
    <w:rsid w:val="000D675C"/>
    <w:rsid w:val="001062F9"/>
    <w:rsid w:val="001129EB"/>
    <w:rsid w:val="0011527E"/>
    <w:rsid w:val="0016036F"/>
    <w:rsid w:val="00174DA4"/>
    <w:rsid w:val="001B68AE"/>
    <w:rsid w:val="001C0C0A"/>
    <w:rsid w:val="001C30EF"/>
    <w:rsid w:val="00271286"/>
    <w:rsid w:val="00294298"/>
    <w:rsid w:val="002A4551"/>
    <w:rsid w:val="002A55C5"/>
    <w:rsid w:val="002B256F"/>
    <w:rsid w:val="002D57C4"/>
    <w:rsid w:val="002F60CA"/>
    <w:rsid w:val="00326DA7"/>
    <w:rsid w:val="00334622"/>
    <w:rsid w:val="00336124"/>
    <w:rsid w:val="003A6345"/>
    <w:rsid w:val="003E4968"/>
    <w:rsid w:val="003F2E23"/>
    <w:rsid w:val="00411A84"/>
    <w:rsid w:val="00413FAB"/>
    <w:rsid w:val="004158CF"/>
    <w:rsid w:val="0046022D"/>
    <w:rsid w:val="004E0170"/>
    <w:rsid w:val="00540E76"/>
    <w:rsid w:val="00543343"/>
    <w:rsid w:val="005528D3"/>
    <w:rsid w:val="00586941"/>
    <w:rsid w:val="00606543"/>
    <w:rsid w:val="00637835"/>
    <w:rsid w:val="006771EB"/>
    <w:rsid w:val="00696A93"/>
    <w:rsid w:val="006C1EE8"/>
    <w:rsid w:val="00734E4D"/>
    <w:rsid w:val="0074372C"/>
    <w:rsid w:val="00743A72"/>
    <w:rsid w:val="0077423C"/>
    <w:rsid w:val="00790E1F"/>
    <w:rsid w:val="007B139A"/>
    <w:rsid w:val="007B6E24"/>
    <w:rsid w:val="007F19F6"/>
    <w:rsid w:val="007F6EAA"/>
    <w:rsid w:val="00817346"/>
    <w:rsid w:val="00833575"/>
    <w:rsid w:val="008511DF"/>
    <w:rsid w:val="008B1236"/>
    <w:rsid w:val="008D0E6A"/>
    <w:rsid w:val="00917F28"/>
    <w:rsid w:val="009B0716"/>
    <w:rsid w:val="009C1709"/>
    <w:rsid w:val="009C63D5"/>
    <w:rsid w:val="009F3031"/>
    <w:rsid w:val="00A13D90"/>
    <w:rsid w:val="00A23B8A"/>
    <w:rsid w:val="00A34B0C"/>
    <w:rsid w:val="00A83669"/>
    <w:rsid w:val="00AA1BF4"/>
    <w:rsid w:val="00AB0ACA"/>
    <w:rsid w:val="00AB17F0"/>
    <w:rsid w:val="00AD4240"/>
    <w:rsid w:val="00AD6DDF"/>
    <w:rsid w:val="00AF6BCF"/>
    <w:rsid w:val="00AF7D60"/>
    <w:rsid w:val="00B73D7B"/>
    <w:rsid w:val="00B86379"/>
    <w:rsid w:val="00C52E3D"/>
    <w:rsid w:val="00C8139A"/>
    <w:rsid w:val="00CA1C23"/>
    <w:rsid w:val="00CC47E7"/>
    <w:rsid w:val="00CD6460"/>
    <w:rsid w:val="00D27514"/>
    <w:rsid w:val="00D41FB7"/>
    <w:rsid w:val="00D71CEE"/>
    <w:rsid w:val="00DB3072"/>
    <w:rsid w:val="00DB43CB"/>
    <w:rsid w:val="00DC5503"/>
    <w:rsid w:val="00DF4A8D"/>
    <w:rsid w:val="00DF6326"/>
    <w:rsid w:val="00E03919"/>
    <w:rsid w:val="00E2202E"/>
    <w:rsid w:val="00E2562D"/>
    <w:rsid w:val="00E466B4"/>
    <w:rsid w:val="00E509AE"/>
    <w:rsid w:val="00E625F4"/>
    <w:rsid w:val="00F4254B"/>
    <w:rsid w:val="00F549F6"/>
    <w:rsid w:val="00F7135C"/>
    <w:rsid w:val="00F97ACB"/>
    <w:rsid w:val="00FA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F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DD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D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DDF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1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4D"/>
    <w:pPr>
      <w:ind w:left="720"/>
      <w:contextualSpacing/>
    </w:pPr>
  </w:style>
  <w:style w:type="table" w:styleId="TableGrid">
    <w:name w:val="Table Grid"/>
    <w:basedOn w:val="TableNormal"/>
    <w:uiPriority w:val="59"/>
    <w:rsid w:val="00B73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VojaZmaj</dc:creator>
  <cp:lastModifiedBy>HP</cp:lastModifiedBy>
  <cp:revision>5</cp:revision>
  <dcterms:created xsi:type="dcterms:W3CDTF">2015-06-25T11:33:00Z</dcterms:created>
  <dcterms:modified xsi:type="dcterms:W3CDTF">2015-06-25T13:05:00Z</dcterms:modified>
</cp:coreProperties>
</file>